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14" w:rsidRPr="00D9511E" w:rsidRDefault="00984614" w:rsidP="003C5C09">
      <w:pPr>
        <w:pStyle w:val="Title"/>
        <w:rPr>
          <w:rFonts w:ascii="Times New Roman" w:eastAsia="Times New Roman" w:hAnsi="Times New Roman"/>
          <w:sz w:val="40"/>
          <w:szCs w:val="40"/>
        </w:rPr>
      </w:pPr>
      <w:r w:rsidRPr="00D9511E">
        <w:rPr>
          <w:rFonts w:eastAsia="Times New Roman"/>
          <w:sz w:val="40"/>
          <w:szCs w:val="40"/>
        </w:rPr>
        <w:t xml:space="preserve">Harry S. Truman, </w:t>
      </w:r>
      <w:proofErr w:type="gramStart"/>
      <w:r w:rsidRPr="00D9511E">
        <w:rPr>
          <w:rFonts w:eastAsia="Times New Roman"/>
          <w:sz w:val="40"/>
          <w:szCs w:val="40"/>
        </w:rPr>
        <w:t>The</w:t>
      </w:r>
      <w:proofErr w:type="gramEnd"/>
      <w:r w:rsidRPr="00D9511E">
        <w:rPr>
          <w:rFonts w:eastAsia="Times New Roman"/>
          <w:sz w:val="40"/>
          <w:szCs w:val="40"/>
        </w:rPr>
        <w:t xml:space="preserve"> Truman Doctrine (1947)</w:t>
      </w:r>
    </w:p>
    <w:p w:rsidR="00984614" w:rsidRPr="00953587" w:rsidRDefault="00984614" w:rsidP="00984614">
      <w:pPr>
        <w:spacing w:after="0" w:line="240" w:lineRule="auto"/>
        <w:rPr>
          <w:rFonts w:ascii="Times New Roman" w:eastAsia="Times New Roman" w:hAnsi="Times New Roman" w:cs="Times New Roman"/>
          <w:vanish/>
          <w:sz w:val="24"/>
          <w:szCs w:val="24"/>
        </w:rPr>
      </w:pPr>
    </w:p>
    <w:p w:rsidR="00984614" w:rsidRDefault="00984614" w:rsidP="003C5C09">
      <w:pPr>
        <w:spacing w:after="0" w:line="240" w:lineRule="auto"/>
        <w:rPr>
          <w:rFonts w:eastAsia="Times New Roman" w:cs="Times New Roman"/>
          <w:i/>
          <w:iCs/>
        </w:rPr>
      </w:pPr>
      <w:r w:rsidRPr="00984614">
        <w:rPr>
          <w:rFonts w:eastAsia="Times New Roman" w:cs="Times New Roman"/>
          <w:i/>
          <w:iCs/>
        </w:rPr>
        <w:t xml:space="preserve">World War II left Europe economically devastated and politically unstable. Early in 1947, it appeared that Turkey and Greece would fall under Soviet influence. </w:t>
      </w:r>
    </w:p>
    <w:p w:rsidR="00984614" w:rsidRDefault="00984614" w:rsidP="003C5C09">
      <w:pPr>
        <w:spacing w:after="0" w:line="240" w:lineRule="auto"/>
        <w:rPr>
          <w:rFonts w:eastAsia="Times New Roman" w:cs="Times New Roman"/>
          <w:i/>
          <w:iCs/>
        </w:rPr>
      </w:pPr>
    </w:p>
    <w:p w:rsidR="00984614" w:rsidRPr="00984614" w:rsidRDefault="00984614" w:rsidP="003C5C09">
      <w:pPr>
        <w:spacing w:after="0" w:line="240" w:lineRule="auto"/>
        <w:rPr>
          <w:rFonts w:eastAsia="Times New Roman" w:cs="Times New Roman"/>
        </w:rPr>
      </w:pPr>
      <w:r>
        <w:rPr>
          <w:rFonts w:eastAsia="Times New Roman" w:cs="Times New Roman"/>
          <w:i/>
          <w:iCs/>
        </w:rPr>
        <w:t>I</w:t>
      </w:r>
      <w:r w:rsidRPr="00984614">
        <w:rPr>
          <w:rFonts w:eastAsia="Times New Roman" w:cs="Times New Roman"/>
          <w:i/>
          <w:iCs/>
        </w:rPr>
        <w:t>n this famous speech, Truman outlines his support for a policy of aggressive containment of the Soviet Union not only in Turkey and Greece, but all over the world. In the words of his secretary of state, Dean Acheson, the Truman administration worried that like apples in a barrel infected by one rotten one, the corruption of Greece would infect Iran and all of the East.</w:t>
      </w:r>
      <w:r w:rsidRPr="00984614">
        <w:rPr>
          <w:rFonts w:eastAsia="Times New Roman" w:cs="Times New Roman"/>
        </w:rPr>
        <w:t xml:space="preserve"> </w:t>
      </w:r>
    </w:p>
    <w:p w:rsidR="00984614" w:rsidRPr="00984614" w:rsidRDefault="00984614" w:rsidP="003C5C09">
      <w:pPr>
        <w:spacing w:after="0" w:line="240" w:lineRule="auto"/>
        <w:rPr>
          <w:rFonts w:eastAsia="Times New Roman" w:cs="Times New Roman"/>
        </w:rPr>
      </w:pPr>
      <w:r w:rsidRPr="00984614">
        <w:rPr>
          <w:rFonts w:eastAsia="Times New Roman" w:cs="Times New Roman"/>
        </w:rPr>
        <w:pict>
          <v:rect id="_x0000_i1025" style="width:0;height:1.5pt" o:hralign="center" o:hrstd="t" o:hr="t" fillcolor="#a0a0a0" stroked="f"/>
        </w:pict>
      </w:r>
    </w:p>
    <w:p w:rsidR="00984614" w:rsidRPr="00984614" w:rsidRDefault="00984614" w:rsidP="003C5C09">
      <w:pPr>
        <w:spacing w:before="100" w:beforeAutospacing="1" w:after="100" w:afterAutospacing="1" w:line="240" w:lineRule="auto"/>
        <w:rPr>
          <w:rFonts w:eastAsia="Times New Roman" w:cs="Times New Roman"/>
        </w:rPr>
      </w:pPr>
      <w:r w:rsidRPr="00984614">
        <w:rPr>
          <w:rFonts w:eastAsia="Times New Roman" w:cs="Times New Roman"/>
        </w:rPr>
        <w:t>At the present moment in world history nearly every nation must choose between alternative ways of life. The choice is too often not a free one.</w:t>
      </w:r>
    </w:p>
    <w:p w:rsidR="00984614" w:rsidRPr="00984614" w:rsidRDefault="00984614" w:rsidP="003C5C09">
      <w:pPr>
        <w:spacing w:before="100" w:beforeAutospacing="1" w:after="100" w:afterAutospacing="1" w:line="240" w:lineRule="auto"/>
        <w:rPr>
          <w:rFonts w:eastAsia="Times New Roman" w:cs="Times New Roman"/>
        </w:rPr>
      </w:pPr>
      <w:r w:rsidRPr="00984614">
        <w:rPr>
          <w:rFonts w:eastAsia="Times New Roman" w:cs="Times New Roman"/>
        </w:rPr>
        <w:t xml:space="preserve">One way of life is based upon the will of the majority, and is distinguished by free institutions, representative government, free elections, </w:t>
      </w:r>
      <w:proofErr w:type="gramStart"/>
      <w:r w:rsidRPr="00984614">
        <w:rPr>
          <w:rFonts w:eastAsia="Times New Roman" w:cs="Times New Roman"/>
        </w:rPr>
        <w:t>guaranties</w:t>
      </w:r>
      <w:proofErr w:type="gramEnd"/>
      <w:r w:rsidRPr="00984614">
        <w:rPr>
          <w:rFonts w:eastAsia="Times New Roman" w:cs="Times New Roman"/>
        </w:rPr>
        <w:t xml:space="preserve"> of individual liberty, freedom of speech and religion, and freedom from political oppression.</w:t>
      </w:r>
    </w:p>
    <w:p w:rsidR="00984614" w:rsidRPr="00984614" w:rsidRDefault="00984614" w:rsidP="003C5C09">
      <w:pPr>
        <w:spacing w:before="100" w:beforeAutospacing="1" w:after="100" w:afterAutospacing="1" w:line="240" w:lineRule="auto"/>
        <w:rPr>
          <w:rFonts w:eastAsia="Times New Roman" w:cs="Times New Roman"/>
        </w:rPr>
      </w:pPr>
      <w:r w:rsidRPr="00984614">
        <w:rPr>
          <w:rFonts w:eastAsia="Times New Roman" w:cs="Times New Roman"/>
        </w:rPr>
        <w:t>The second way of life is based upon the will of a minority forcibly imposed upon the majority. It relies upon terror and oppression, a controlled press and radio, fixed elections, and the suppression of personal freedoms.</w:t>
      </w:r>
    </w:p>
    <w:p w:rsidR="00984614" w:rsidRPr="00984614" w:rsidRDefault="00984614" w:rsidP="003C5C09">
      <w:pPr>
        <w:spacing w:before="100" w:beforeAutospacing="1" w:after="100" w:afterAutospacing="1" w:line="240" w:lineRule="auto"/>
        <w:rPr>
          <w:rFonts w:eastAsia="Times New Roman" w:cs="Times New Roman"/>
        </w:rPr>
      </w:pPr>
      <w:r w:rsidRPr="00984614">
        <w:rPr>
          <w:rFonts w:eastAsia="Times New Roman" w:cs="Times New Roman"/>
        </w:rPr>
        <w:t>I believe that it must be the policy of the United States to support free peoples who are resisting attempted subjugation by armed minorities or by outside pressures.</w:t>
      </w:r>
    </w:p>
    <w:p w:rsidR="00984614" w:rsidRPr="00984614" w:rsidRDefault="00984614" w:rsidP="003C5C09">
      <w:pPr>
        <w:spacing w:before="100" w:beforeAutospacing="1" w:after="100" w:afterAutospacing="1" w:line="240" w:lineRule="auto"/>
        <w:rPr>
          <w:rFonts w:eastAsia="Times New Roman" w:cs="Times New Roman"/>
        </w:rPr>
      </w:pPr>
      <w:r w:rsidRPr="00984614">
        <w:rPr>
          <w:rFonts w:eastAsia="Times New Roman" w:cs="Times New Roman"/>
        </w:rPr>
        <w:t>I believe that we must assist free peoples to work out their own destinies in their own way.</w:t>
      </w:r>
    </w:p>
    <w:p w:rsidR="00984614" w:rsidRPr="00984614" w:rsidRDefault="00984614" w:rsidP="003C5C09">
      <w:pPr>
        <w:spacing w:before="100" w:beforeAutospacing="1" w:after="100" w:afterAutospacing="1" w:line="240" w:lineRule="auto"/>
        <w:rPr>
          <w:rFonts w:eastAsia="Times New Roman" w:cs="Times New Roman"/>
        </w:rPr>
      </w:pPr>
      <w:r w:rsidRPr="00984614">
        <w:rPr>
          <w:rFonts w:eastAsia="Times New Roman" w:cs="Times New Roman"/>
        </w:rPr>
        <w:t>I believe that our help should be primarily through economic and financial aid, which is essential to economic stability and orderly political processes.</w:t>
      </w:r>
    </w:p>
    <w:p w:rsidR="00984614" w:rsidRPr="00984614" w:rsidRDefault="00984614" w:rsidP="003C5C09">
      <w:pPr>
        <w:spacing w:before="100" w:beforeAutospacing="1" w:after="100" w:afterAutospacing="1" w:line="240" w:lineRule="auto"/>
        <w:rPr>
          <w:rFonts w:eastAsia="Times New Roman" w:cs="Times New Roman"/>
        </w:rPr>
      </w:pPr>
      <w:r w:rsidRPr="00984614">
        <w:rPr>
          <w:rFonts w:eastAsia="Times New Roman" w:cs="Times New Roman"/>
        </w:rPr>
        <w:t>The world is not static, and the status quo is not sacred. But we cannot allow changes in the status quo in violation of the Charter of the United Nations by such methods as coercion, or by such subterfuges as political infiltration. In helping free and independent nations to maintain their freedom, the United States will be giving effect to the principles of the Charter of the United Nations. . . .</w:t>
      </w:r>
    </w:p>
    <w:p w:rsidR="00984614" w:rsidRPr="00984614" w:rsidRDefault="00984614" w:rsidP="003C5C09">
      <w:pPr>
        <w:spacing w:before="100" w:beforeAutospacing="1" w:after="100" w:afterAutospacing="1" w:line="240" w:lineRule="auto"/>
        <w:rPr>
          <w:rFonts w:eastAsia="Times New Roman" w:cs="Times New Roman"/>
        </w:rPr>
      </w:pPr>
      <w:r w:rsidRPr="00984614">
        <w:rPr>
          <w:rFonts w:eastAsia="Times New Roman" w:cs="Times New Roman"/>
        </w:rPr>
        <w:t>The seeds of totalitarian regimes are nurtured by misery and want. They spread and grow in the evil soil of poverty and strife. They reach their full growth when the hope of a people for a better life has died.</w:t>
      </w:r>
    </w:p>
    <w:p w:rsidR="00984614" w:rsidRPr="00984614" w:rsidRDefault="00984614" w:rsidP="003C5C09">
      <w:pPr>
        <w:spacing w:before="100" w:beforeAutospacing="1" w:after="100" w:afterAutospacing="1" w:line="240" w:lineRule="auto"/>
        <w:rPr>
          <w:rFonts w:eastAsia="Times New Roman" w:cs="Times New Roman"/>
        </w:rPr>
      </w:pPr>
      <w:r w:rsidRPr="00984614">
        <w:rPr>
          <w:rFonts w:eastAsia="Times New Roman" w:cs="Times New Roman"/>
        </w:rPr>
        <w:t>We must keep that hope alive.</w:t>
      </w:r>
    </w:p>
    <w:p w:rsidR="00984614" w:rsidRPr="00984614" w:rsidRDefault="00984614" w:rsidP="003C5C09">
      <w:pPr>
        <w:spacing w:before="100" w:beforeAutospacing="1" w:after="100" w:afterAutospacing="1" w:line="240" w:lineRule="auto"/>
        <w:rPr>
          <w:rFonts w:eastAsia="Times New Roman" w:cs="Times New Roman"/>
        </w:rPr>
      </w:pPr>
      <w:r w:rsidRPr="00984614">
        <w:rPr>
          <w:rFonts w:eastAsia="Times New Roman" w:cs="Times New Roman"/>
        </w:rPr>
        <w:t>The free peoples of the world look to us for support in maintaining their freedoms.</w:t>
      </w:r>
    </w:p>
    <w:p w:rsidR="00984614" w:rsidRPr="00953587" w:rsidRDefault="00984614" w:rsidP="003C5C09">
      <w:pPr>
        <w:spacing w:before="100" w:beforeAutospacing="1" w:after="100" w:afterAutospacing="1" w:line="240" w:lineRule="auto"/>
        <w:rPr>
          <w:rFonts w:ascii="Times New Roman" w:eastAsia="Times New Roman" w:hAnsi="Times New Roman" w:cs="Times New Roman"/>
          <w:sz w:val="24"/>
          <w:szCs w:val="24"/>
        </w:rPr>
      </w:pPr>
      <w:r w:rsidRPr="00984614">
        <w:rPr>
          <w:rFonts w:eastAsia="Times New Roman" w:cs="Times New Roman"/>
        </w:rPr>
        <w:t>If we falter in our leadership, we may endanger the peace of the world - and we shall surely endanger the welfare of our own Nation.</w:t>
      </w:r>
    </w:p>
    <w:p w:rsidR="00984614" w:rsidRDefault="00984614" w:rsidP="00984614">
      <w:r>
        <w:br w:type="page"/>
      </w:r>
    </w:p>
    <w:p w:rsidR="0057527B" w:rsidRPr="00984614" w:rsidRDefault="00984614" w:rsidP="00984614">
      <w:pPr>
        <w:pStyle w:val="Title"/>
        <w:rPr>
          <w:rFonts w:ascii="Times New Roman" w:eastAsia="Times New Roman" w:hAnsi="Times New Roman"/>
          <w:sz w:val="40"/>
          <w:szCs w:val="40"/>
        </w:rPr>
      </w:pPr>
      <w:r w:rsidRPr="005642C5">
        <w:rPr>
          <w:rFonts w:eastAsia="Times New Roman"/>
          <w:sz w:val="40"/>
          <w:szCs w:val="40"/>
        </w:rPr>
        <w:lastRenderedPageBreak/>
        <w:t>Henry Wallace, Letter to President Truman (1946)</w:t>
      </w:r>
    </w:p>
    <w:p w:rsidR="00984614" w:rsidRPr="00984614" w:rsidRDefault="00984614" w:rsidP="00984614">
      <w:r w:rsidRPr="00984614">
        <w:rPr>
          <w:rFonts w:eastAsia="Times New Roman" w:cs="Times New Roman"/>
          <w:i/>
          <w:iCs/>
        </w:rPr>
        <w:t xml:space="preserve">Secretary of Commerce Henry Wallace found himself a lone voice of dissent within the Truman Administration. An ardent New Dealer, Wallace had served as Secretary of Agriculture and Vice President under President Roosevelt. If he had not been removed from the Democratic ticket in 1944 to placate southern conservatives, Wallace rather than Truman would have succeeded FDR. Wallace was deeply disturbed by what he thought was a reversal of the wartime policy of cooperation with the U.S.S.R. He expressed his views privately here, but when he publicly broke with the President two months later, Truman fired him. </w:t>
      </w:r>
    </w:p>
    <w:p w:rsidR="00984614" w:rsidRPr="00984614" w:rsidRDefault="00984614" w:rsidP="0057527B">
      <w:pPr>
        <w:spacing w:after="0" w:line="240" w:lineRule="auto"/>
        <w:rPr>
          <w:rFonts w:eastAsia="Times New Roman" w:cs="Times New Roman"/>
        </w:rPr>
      </w:pPr>
      <w:r w:rsidRPr="00984614">
        <w:rPr>
          <w:rFonts w:eastAsia="Times New Roman" w:cs="Times New Roman"/>
        </w:rPr>
        <w:pict>
          <v:rect id="_x0000_i1026" style="width:0;height:1.5pt" o:hralign="center" o:hrstd="t" o:hr="t" fillcolor="#a0a0a0" stroked="f"/>
        </w:pict>
      </w:r>
    </w:p>
    <w:p w:rsidR="00984614" w:rsidRPr="00984614" w:rsidRDefault="00984614" w:rsidP="0057527B">
      <w:pPr>
        <w:spacing w:before="100" w:beforeAutospacing="1" w:after="100" w:afterAutospacing="1" w:line="240" w:lineRule="auto"/>
        <w:rPr>
          <w:rFonts w:eastAsia="Times New Roman" w:cs="Times New Roman"/>
        </w:rPr>
      </w:pPr>
      <w:r w:rsidRPr="00984614">
        <w:rPr>
          <w:rFonts w:eastAsia="Times New Roman" w:cs="Times New Roman"/>
        </w:rPr>
        <w:t>I have been increasingly disturbed about the trend of international affairs since the end of the war, and I am even more troubled by the apparently growing feeling among the American people that another war is coming and the only way that we can head it off is to arm ourselves to the teeth. Yet all of past history indicates that an armaments race does not lead to peace but to war. The months just ahead may well be the crucial period which will decide whether the civilized world will go down in destruction after the five or ten years needed for several nations to arm themselves with atomic bombs. Therefore I want to give you my views on how the present trend toward conflict might be averted....</w:t>
      </w:r>
    </w:p>
    <w:p w:rsidR="00984614" w:rsidRPr="00984614" w:rsidRDefault="00984614" w:rsidP="0057527B">
      <w:pPr>
        <w:spacing w:before="100" w:beforeAutospacing="1" w:after="100" w:afterAutospacing="1" w:line="240" w:lineRule="auto"/>
        <w:rPr>
          <w:rFonts w:eastAsia="Times New Roman" w:cs="Times New Roman"/>
        </w:rPr>
      </w:pPr>
      <w:r w:rsidRPr="00984614">
        <w:rPr>
          <w:rFonts w:eastAsia="Times New Roman" w:cs="Times New Roman"/>
        </w:rPr>
        <w:t>How do American actions since V-J Day appear to other nations? I mean by actions the concrete things like $13 billion for the War and Navy Departments, the Bikini tests of the atomic bomb and continued production of bombs, the plan to arm Latin America with our weapons, production of B-29s and planned production of B-36s, and the effort to secure air bases spread over half the globe from which the other half of the globe can be bombed. I cannot but feel that these actions must make it look to the rest of the world as if we were only paying lip service to peace at the conference table.</w:t>
      </w:r>
    </w:p>
    <w:p w:rsidR="00984614" w:rsidRPr="00984614" w:rsidRDefault="00984614" w:rsidP="0057527B">
      <w:pPr>
        <w:spacing w:before="100" w:beforeAutospacing="1" w:after="100" w:afterAutospacing="1" w:line="240" w:lineRule="auto"/>
        <w:rPr>
          <w:rFonts w:eastAsia="Times New Roman" w:cs="Times New Roman"/>
        </w:rPr>
      </w:pPr>
      <w:r w:rsidRPr="00984614">
        <w:rPr>
          <w:rFonts w:eastAsia="Times New Roman" w:cs="Times New Roman"/>
        </w:rPr>
        <w:t>These facts rather make it appear either (1) that we are preparing ourselves to win the war which we regard as inevitable or (2) that we are trying to build up a predominance of force to intimidate the rest of mankind. How would it look to us if Russia had the atomic bomb and we did not, if Russia had 10,000-mile bombers and air bases within a thousand miles of our coastlines, and we did not?</w:t>
      </w:r>
    </w:p>
    <w:p w:rsidR="00984614" w:rsidRPr="00984614" w:rsidRDefault="00984614" w:rsidP="0057527B">
      <w:pPr>
        <w:spacing w:before="100" w:beforeAutospacing="1" w:after="100" w:afterAutospacing="1" w:line="240" w:lineRule="auto"/>
        <w:rPr>
          <w:rFonts w:eastAsia="Times New Roman" w:cs="Times New Roman"/>
        </w:rPr>
      </w:pPr>
      <w:r w:rsidRPr="00984614">
        <w:rPr>
          <w:rFonts w:eastAsia="Times New Roman" w:cs="Times New Roman"/>
        </w:rPr>
        <w:t>Some of the military men and self-styled "realists" are saying: "What's wrong with trying to build up a predominance of force? The only way to preserve peace is for this country to be so well armed that no one will dare attack us. We know that America will never start a war."</w:t>
      </w:r>
    </w:p>
    <w:p w:rsidR="00984614" w:rsidRPr="00984614" w:rsidRDefault="00984614" w:rsidP="0057527B">
      <w:pPr>
        <w:spacing w:before="100" w:beforeAutospacing="1" w:after="100" w:afterAutospacing="1" w:line="240" w:lineRule="auto"/>
        <w:rPr>
          <w:rFonts w:eastAsia="Times New Roman" w:cs="Times New Roman"/>
        </w:rPr>
      </w:pPr>
      <w:r w:rsidRPr="00984614">
        <w:rPr>
          <w:rFonts w:eastAsia="Times New Roman" w:cs="Times New Roman"/>
        </w:rPr>
        <w:t>The flaw in this policy is simply that it will not work. In a world of atomic bombs and other revolutionary new weapons, such as radioactive poison gases and biological warfare, a peace maintained by a predominance of force is no longer possible.</w:t>
      </w:r>
    </w:p>
    <w:p w:rsidR="00984614" w:rsidRPr="00984614" w:rsidRDefault="00984614" w:rsidP="0057527B">
      <w:pPr>
        <w:spacing w:before="100" w:beforeAutospacing="1" w:after="100" w:afterAutospacing="1" w:line="240" w:lineRule="auto"/>
        <w:rPr>
          <w:rFonts w:eastAsia="Times New Roman" w:cs="Times New Roman"/>
        </w:rPr>
      </w:pPr>
      <w:r w:rsidRPr="00984614">
        <w:rPr>
          <w:rFonts w:eastAsia="Times New Roman" w:cs="Times New Roman"/>
        </w:rPr>
        <w:t>Why is this so? The reasons are clear:</w:t>
      </w:r>
    </w:p>
    <w:p w:rsidR="00984614" w:rsidRDefault="00984614" w:rsidP="00984614">
      <w:pPr>
        <w:spacing w:before="100" w:beforeAutospacing="1" w:after="100" w:afterAutospacing="1" w:line="240" w:lineRule="auto"/>
        <w:rPr>
          <w:rFonts w:eastAsia="Times New Roman" w:cs="Times New Roman"/>
        </w:rPr>
      </w:pPr>
      <w:r w:rsidRPr="00984614">
        <w:rPr>
          <w:rFonts w:eastAsia="Times New Roman" w:cs="Times New Roman"/>
        </w:rPr>
        <w:t>First. Atomic warfare is cheap and easy compared with old-fashioned war. Within a very few years several countries can have atomic bombs and other atomic weapons. Compared with the cost of large armies and the manufacture of old-fashioned weapons, atomic bombs cost very little and require only a relatively small part of a nation's production plant and labor force.</w:t>
      </w:r>
    </w:p>
    <w:p w:rsidR="00984614" w:rsidRPr="00984614" w:rsidRDefault="00984614" w:rsidP="00984614">
      <w:pPr>
        <w:spacing w:before="100" w:beforeAutospacing="1" w:after="100" w:afterAutospacing="1" w:line="240" w:lineRule="auto"/>
        <w:rPr>
          <w:rFonts w:eastAsia="Times New Roman" w:cs="Times New Roman"/>
        </w:rPr>
      </w:pPr>
      <w:bookmarkStart w:id="0" w:name="_GoBack"/>
      <w:bookmarkEnd w:id="0"/>
      <w:r w:rsidRPr="00984614">
        <w:rPr>
          <w:rFonts w:eastAsia="Times New Roman" w:cs="Times New Roman"/>
        </w:rPr>
        <w:lastRenderedPageBreak/>
        <w:t>Second. So far as winning a war is concerned, having more bombs - even many more bombs - than the other fellow is no longer a decisive advantage. If another nation had enough bombs to eliminate all of our principal cities and our heavy industry, it wouldn't help us very much if we had ten times as many bombs as we needed to do the same to them.</w:t>
      </w:r>
    </w:p>
    <w:p w:rsidR="00984614" w:rsidRPr="00984614" w:rsidRDefault="00984614" w:rsidP="00984614">
      <w:pPr>
        <w:spacing w:before="100" w:beforeAutospacing="1" w:after="100" w:afterAutospacing="1" w:line="240" w:lineRule="auto"/>
        <w:rPr>
          <w:rFonts w:eastAsia="Times New Roman" w:cs="Times New Roman"/>
        </w:rPr>
      </w:pPr>
      <w:r w:rsidRPr="00984614">
        <w:rPr>
          <w:rFonts w:eastAsia="Times New Roman" w:cs="Times New Roman"/>
        </w:rPr>
        <w:t xml:space="preserve">Third. And most important, the very fact that several nations have atomic bombs will inevitably result in neurotic, fear-ridden, itching-trigger psychology in all the peoples of the world, and because of our wealth and vulnerability we would be among the most seriously affected. Atomic war will not require vast and time-consuming preparations, the mobilization of large armies, </w:t>
      </w:r>
      <w:proofErr w:type="gramStart"/>
      <w:r w:rsidRPr="00984614">
        <w:rPr>
          <w:rFonts w:eastAsia="Times New Roman" w:cs="Times New Roman"/>
        </w:rPr>
        <w:t>the</w:t>
      </w:r>
      <w:proofErr w:type="gramEnd"/>
      <w:r w:rsidRPr="00984614">
        <w:rPr>
          <w:rFonts w:eastAsia="Times New Roman" w:cs="Times New Roman"/>
        </w:rPr>
        <w:t xml:space="preserve"> conversion of a large proportion of a country's industrial plants to the manufacture of weapons. In a world armed with atomic weapons, some incident will lead to the use of those weapons.</w:t>
      </w:r>
    </w:p>
    <w:p w:rsidR="00984614" w:rsidRPr="00984614" w:rsidRDefault="00984614" w:rsidP="00984614">
      <w:pPr>
        <w:spacing w:before="100" w:beforeAutospacing="1" w:after="100" w:afterAutospacing="1" w:line="240" w:lineRule="auto"/>
        <w:rPr>
          <w:rFonts w:eastAsia="Times New Roman" w:cs="Times New Roman"/>
        </w:rPr>
      </w:pPr>
      <w:r w:rsidRPr="00984614">
        <w:rPr>
          <w:rFonts w:eastAsia="Times New Roman" w:cs="Times New Roman"/>
        </w:rPr>
        <w:t>There is a school of military thinking which recognizes these facts, recognizes that when several nations have atomic bombs, a war which will destroy modern civilization will result and that no nation or combination of nations can win such a war. This school of thought therefore advocates a "preventive war," an attack on Russia now before Russia has atomic bombs.</w:t>
      </w:r>
    </w:p>
    <w:p w:rsidR="00984614" w:rsidRPr="00984614" w:rsidRDefault="00984614" w:rsidP="00984614">
      <w:pPr>
        <w:spacing w:before="100" w:beforeAutospacing="1" w:after="100" w:afterAutospacing="1" w:line="240" w:lineRule="auto"/>
        <w:rPr>
          <w:rFonts w:eastAsia="Times New Roman" w:cs="Times New Roman"/>
        </w:rPr>
      </w:pPr>
      <w:r w:rsidRPr="00984614">
        <w:rPr>
          <w:rFonts w:eastAsia="Times New Roman" w:cs="Times New Roman"/>
        </w:rPr>
        <w:t>This scheme is not only immoral, but stupid. If we should attempt to destroy all the principal Russian cities and her heavy industry, we might well succeed. But the immediate countermeasure which such an attack would call forth is the prompt occupation of all Continental Europe by the Red Army. Would we be prepared to destroy the cities of all Europe in trying to finish what we had started? This idea is so contrary to all the basic instincts and principles of the American people that any such action would be possible only under a dictatorship at home....</w:t>
      </w:r>
    </w:p>
    <w:p w:rsidR="00984614" w:rsidRPr="00984614" w:rsidRDefault="00984614" w:rsidP="00984614">
      <w:pPr>
        <w:spacing w:before="100" w:beforeAutospacing="1" w:after="100" w:afterAutospacing="1" w:line="240" w:lineRule="auto"/>
        <w:rPr>
          <w:rFonts w:eastAsia="Times New Roman" w:cs="Times New Roman"/>
        </w:rPr>
      </w:pPr>
      <w:r w:rsidRPr="00984614">
        <w:rPr>
          <w:rFonts w:eastAsia="Times New Roman" w:cs="Times New Roman"/>
        </w:rPr>
        <w:t>Our basic distrust of the Russians, which has been greatly intensified in recent months by the playing up of conflict in the press, stems from differences in political and economic organization. For the first time in our history defeatists among us have raised the fear of another system as a successful rival to democracy and free enterprise in other countries and perhaps even our own. I am convinced that we can meet that challenge as we have in the past by demonstrating that economic abundance can be achieved without sacrificing personal, political and religious liberties. We cannot meet it as Hitler tried to by an anti-</w:t>
      </w:r>
      <w:proofErr w:type="spellStart"/>
      <w:r w:rsidRPr="00984614">
        <w:rPr>
          <w:rFonts w:eastAsia="Times New Roman" w:cs="Times New Roman"/>
        </w:rPr>
        <w:t>Comintern</w:t>
      </w:r>
      <w:proofErr w:type="spellEnd"/>
      <w:r w:rsidRPr="00984614">
        <w:rPr>
          <w:rFonts w:eastAsia="Times New Roman" w:cs="Times New Roman"/>
        </w:rPr>
        <w:t xml:space="preserve"> alliance.</w:t>
      </w:r>
    </w:p>
    <w:p w:rsidR="00984614" w:rsidRPr="00984614" w:rsidRDefault="00984614" w:rsidP="00984614">
      <w:pPr>
        <w:spacing w:before="100" w:beforeAutospacing="1" w:after="100" w:afterAutospacing="1" w:line="240" w:lineRule="auto"/>
        <w:rPr>
          <w:rFonts w:eastAsia="Times New Roman" w:cs="Times New Roman"/>
        </w:rPr>
      </w:pPr>
      <w:r w:rsidRPr="00984614">
        <w:rPr>
          <w:rFonts w:eastAsia="Times New Roman" w:cs="Times New Roman"/>
        </w:rPr>
        <w:t>It is perhaps too easy to forget that despite the deep-seated differences in our cultures and intensive anti-Russian propaganda of some twenty-five years' standing, the American people reversed their attitudes during the crisis of war. Today, under the pressure of seemingly insoluble international problems and continuing deadlocks, the tide of American public opinion is again turning against Russia. In this reaction lies one of the dangers to which this letter is addressed.</w:t>
      </w:r>
    </w:p>
    <w:p w:rsidR="00984614" w:rsidRPr="00984614" w:rsidRDefault="00984614" w:rsidP="00984614">
      <w:pPr>
        <w:spacing w:before="100" w:beforeAutospacing="1" w:after="100" w:afterAutospacing="1" w:line="240" w:lineRule="auto"/>
        <w:rPr>
          <w:rFonts w:eastAsia="Times New Roman" w:cs="Times New Roman"/>
        </w:rPr>
      </w:pPr>
      <w:r w:rsidRPr="00984614">
        <w:rPr>
          <w:rFonts w:eastAsia="Times New Roman" w:cs="Times New Roman"/>
        </w:rPr>
        <w:t xml:space="preserve">I should list the factors which make for Russian distrust of the United States and of the Western world as follows. The first is Russian history, which we must take into account because it is the setting in which Russians see all actions and policies of the rest of the world. Russian history for over a thousand years has been a succession of attempts, often unsuccessful, to resist invasion and conquest - by the Mongols, the Turks, the Swedes, the Germans and the Poles. The scant thirty years of the existence of the Soviet Government has in Russian eyes been a continuation of their historical struggle for national existence. The first four years of the new regime, from 1917 through 1921, were spent in resisting attempts at destruction by the Japanese, British and French, with some American assistance, and by the several White Russian armies encouraged and financed by the Western powers. Then, in 1941, the Soviet State was almost conquered by the Germans after a period during which the Western European powers had apparently acquiesced in the rearming of Germany in the belief that the Nazis would seek to expand </w:t>
      </w:r>
      <w:r w:rsidRPr="00984614">
        <w:rPr>
          <w:rFonts w:eastAsia="Times New Roman" w:cs="Times New Roman"/>
        </w:rPr>
        <w:lastRenderedPageBreak/>
        <w:t>eastward rather than westward. The Russians, therefore, obviously see themselves as fighting for their existence in a hostile world.</w:t>
      </w:r>
    </w:p>
    <w:p w:rsidR="00984614" w:rsidRPr="00984614" w:rsidRDefault="00984614" w:rsidP="00984614">
      <w:pPr>
        <w:spacing w:before="100" w:beforeAutospacing="1" w:after="100" w:afterAutospacing="1" w:line="240" w:lineRule="auto"/>
        <w:rPr>
          <w:rFonts w:eastAsia="Times New Roman" w:cs="Times New Roman"/>
        </w:rPr>
      </w:pPr>
      <w:r w:rsidRPr="00984614">
        <w:rPr>
          <w:rFonts w:eastAsia="Times New Roman" w:cs="Times New Roman"/>
        </w:rPr>
        <w:t>Second, it follows that to the Russians all of the defense and security measures of the Western powers seem to have an aggressive intent. Our actions to expand our military security system - such steps as extending the Monroe Doctrine to include the arming of the Western Hemisphere nations, our present monopoly of the atomic bomb, our interest in outlying bases and our general support of the British Empire - appear to them as going far beyond the requirements of defense. I think we might feel the same if the United States were the only capitalistic country in the world, and the principal socialistic countries were creating a level of armed strength far exceeding anything in their previous history. From the Russian point of view, also, the granting of a loan to Britain and the lack of tangible results on their request to borrow for rehabilitation purposes may be regarded as another evidence of strengthening an anti-Soviet bloc.</w:t>
      </w:r>
    </w:p>
    <w:p w:rsidR="00984614" w:rsidRPr="00984614" w:rsidRDefault="00984614" w:rsidP="00984614">
      <w:pPr>
        <w:spacing w:before="100" w:beforeAutospacing="1" w:after="100" w:afterAutospacing="1" w:line="240" w:lineRule="auto"/>
        <w:rPr>
          <w:rFonts w:eastAsia="Times New Roman" w:cs="Times New Roman"/>
        </w:rPr>
      </w:pPr>
      <w:r w:rsidRPr="00984614">
        <w:rPr>
          <w:rFonts w:eastAsia="Times New Roman" w:cs="Times New Roman"/>
        </w:rPr>
        <w:t>Finally, our resistance to her attempts to obtain warm-water ports and her own security system in the form of "friendly" neighboring states seems, from the Russian point of view, to clinch the case. After twenty-five years of isolation and after having achieved the status of a major power, Russia believes that she is entitled to recognition of her new status. Our interest in establishing democracy in Eastern Europe, where democracy by and large has never existed, seems to her is an attempt to re-establish the encirclement of unfriendly neighbors which was created after the last war, and which might serve as a springboard of still another effort to destroy her....</w:t>
      </w:r>
    </w:p>
    <w:p w:rsidR="00984614" w:rsidRPr="00984614" w:rsidRDefault="00984614" w:rsidP="00984614">
      <w:pPr>
        <w:spacing w:before="100" w:beforeAutospacing="1" w:after="100" w:afterAutospacing="1" w:line="240" w:lineRule="auto"/>
        <w:rPr>
          <w:rFonts w:eastAsia="Times New Roman" w:cs="Times New Roman"/>
        </w:rPr>
      </w:pPr>
      <w:r w:rsidRPr="00984614">
        <w:rPr>
          <w:rFonts w:eastAsia="Times New Roman" w:cs="Times New Roman"/>
        </w:rPr>
        <w:t>We should make an effort to counteract the irrational fear of Russia which is being systematically built up in the American people by certain individuals and publications. The slogan that communism and capitalism, regimentation and democracy, cannot continue to exist in the same world is, from a historical point of view, is pure propaganda. Several religious doctrines, all claiming to be the only true gospel and salvation, have existed side by side with a reasonable degree of tolerance for centuries. This country was for the first half of its national life a democratic island in a world dominated in by absolutist governments.</w:t>
      </w:r>
    </w:p>
    <w:p w:rsidR="00984614" w:rsidRPr="00984614" w:rsidRDefault="00984614" w:rsidP="00984614">
      <w:pPr>
        <w:spacing w:before="100" w:beforeAutospacing="1" w:after="100" w:afterAutospacing="1" w:line="240" w:lineRule="auto"/>
        <w:rPr>
          <w:rFonts w:eastAsia="Times New Roman" w:cs="Times New Roman"/>
        </w:rPr>
      </w:pPr>
      <w:r w:rsidRPr="00984614">
        <w:rPr>
          <w:rFonts w:eastAsia="Times New Roman" w:cs="Times New Roman"/>
        </w:rPr>
        <w:t>We should not act as if we too felt that we were threatened in today's world. We are by far the most powerful nation in the world, the only Allied nation which came out of the war without devastation and much stronger than before the war. Any talk on our part about the need for strengthening our defenses further is bound to appear hypocritical to other nations....</w:t>
      </w:r>
    </w:p>
    <w:p w:rsidR="00984614" w:rsidRPr="00984614" w:rsidRDefault="00984614" w:rsidP="00984614">
      <w:pPr>
        <w:spacing w:before="100" w:beforeAutospacing="1" w:after="100" w:afterAutospacing="1" w:line="240" w:lineRule="auto"/>
        <w:rPr>
          <w:rFonts w:eastAsia="Times New Roman" w:cs="Times New Roman"/>
        </w:rPr>
      </w:pPr>
      <w:r w:rsidRPr="00984614">
        <w:rPr>
          <w:rFonts w:eastAsia="Times New Roman" w:cs="Times New Roman"/>
        </w:rPr>
        <w:t>The real test lies in the achievement of international unity. It will be fruitless to continue to seek solutions for the many specific problems that face us in the making of the peace and in the establishment of an enduring international order without first achieving an atmosphere of mutual trust and confidence. The task admittedly is not an easy one....</w:t>
      </w:r>
    </w:p>
    <w:p w:rsidR="00984614" w:rsidRPr="005642C5" w:rsidRDefault="00984614" w:rsidP="00984614">
      <w:pPr>
        <w:spacing w:before="100" w:beforeAutospacing="1" w:after="100" w:afterAutospacing="1" w:line="240" w:lineRule="auto"/>
        <w:rPr>
          <w:rFonts w:ascii="Times New Roman" w:eastAsia="Times New Roman" w:hAnsi="Times New Roman" w:cs="Times New Roman"/>
          <w:sz w:val="24"/>
          <w:szCs w:val="24"/>
        </w:rPr>
      </w:pPr>
      <w:r w:rsidRPr="00984614">
        <w:rPr>
          <w:rFonts w:eastAsia="Times New Roman" w:cs="Times New Roman"/>
        </w:rPr>
        <w:t>Fundamentally, this comes down to the point discussed earlier in this letter, that even our own security, in the sense that we have known it in the past, cannot be preserved by military means in a world armed with atomic weapons. The only type of security which can be maintained by our own military force is the type described by a military man before the Senate Atomic Energy Commission - a security against invasion after all our cities and perhaps 40 million of our city population have been destroyed by atomic weapons. That is the best that "security" on the basis of armaments has to offer us. It is not the kind of security that our people and the people of the other United Nations are striving for.</w:t>
      </w:r>
    </w:p>
    <w:p w:rsidR="008C58DB" w:rsidRPr="005642C5" w:rsidRDefault="008C58DB">
      <w:pPr>
        <w:rPr>
          <w:sz w:val="24"/>
          <w:szCs w:val="24"/>
        </w:rPr>
      </w:pPr>
    </w:p>
    <w:sectPr w:rsidR="008C58DB" w:rsidRPr="005642C5" w:rsidSect="00984614">
      <w:headerReference w:type="default" r:id="rId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D9E" w:rsidRDefault="00FC6D9E" w:rsidP="005642C5">
      <w:pPr>
        <w:spacing w:after="0" w:line="240" w:lineRule="auto"/>
      </w:pPr>
      <w:r>
        <w:separator/>
      </w:r>
    </w:p>
  </w:endnote>
  <w:endnote w:type="continuationSeparator" w:id="0">
    <w:p w:rsidR="00FC6D9E" w:rsidRDefault="00FC6D9E" w:rsidP="0056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D9E" w:rsidRDefault="00FC6D9E" w:rsidP="005642C5">
      <w:pPr>
        <w:spacing w:after="0" w:line="240" w:lineRule="auto"/>
      </w:pPr>
      <w:r>
        <w:separator/>
      </w:r>
    </w:p>
  </w:footnote>
  <w:footnote w:type="continuationSeparator" w:id="0">
    <w:p w:rsidR="00FC6D9E" w:rsidRDefault="00FC6D9E" w:rsidP="00564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C5" w:rsidRPr="00984614" w:rsidRDefault="005642C5">
    <w:pPr>
      <w:pStyle w:val="Header"/>
      <w:rPr>
        <w:color w:val="808080" w:themeColor="background1" w:themeShade="80"/>
      </w:rPr>
    </w:pPr>
    <w:r w:rsidRPr="00984614">
      <w:rPr>
        <w:color w:val="808080" w:themeColor="background1" w:themeShade="80"/>
      </w:rPr>
      <w:t>Humanities 10</w:t>
    </w:r>
    <w:r w:rsidRPr="00984614">
      <w:rPr>
        <w:color w:val="808080" w:themeColor="background1" w:themeShade="80"/>
      </w:rPr>
      <w:tab/>
    </w:r>
    <w:r w:rsidR="00984614" w:rsidRPr="00984614">
      <w:rPr>
        <w:color w:val="808080" w:themeColor="background1" w:themeShade="80"/>
      </w:rPr>
      <w:tab/>
      <w:t>Readings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527B"/>
    <w:rsid w:val="00186A2D"/>
    <w:rsid w:val="003236C9"/>
    <w:rsid w:val="0036577A"/>
    <w:rsid w:val="005642C5"/>
    <w:rsid w:val="0057527B"/>
    <w:rsid w:val="008C58DB"/>
    <w:rsid w:val="00934852"/>
    <w:rsid w:val="00984614"/>
    <w:rsid w:val="00FC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F00E3-D208-4CB4-8E7C-0F1B8111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DB"/>
  </w:style>
  <w:style w:type="paragraph" w:styleId="Heading1">
    <w:name w:val="heading 1"/>
    <w:basedOn w:val="Normal"/>
    <w:next w:val="Normal"/>
    <w:link w:val="Heading1Char"/>
    <w:uiPriority w:val="9"/>
    <w:qFormat/>
    <w:rsid w:val="00564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header1">
    <w:name w:val="contentheader1"/>
    <w:basedOn w:val="DefaultParagraphFont"/>
    <w:rsid w:val="0057527B"/>
    <w:rPr>
      <w:rFonts w:ascii="Verdana" w:hAnsi="Verdana" w:hint="default"/>
      <w:b/>
      <w:bCs/>
      <w:color w:val="6D3E53"/>
      <w:sz w:val="27"/>
      <w:szCs w:val="27"/>
    </w:rPr>
  </w:style>
  <w:style w:type="character" w:styleId="Emphasis">
    <w:name w:val="Emphasis"/>
    <w:basedOn w:val="DefaultParagraphFont"/>
    <w:uiPriority w:val="20"/>
    <w:qFormat/>
    <w:rsid w:val="0057527B"/>
    <w:rPr>
      <w:i/>
      <w:iCs/>
    </w:rPr>
  </w:style>
  <w:style w:type="paragraph" w:styleId="NormalWeb">
    <w:name w:val="Normal (Web)"/>
    <w:basedOn w:val="Normal"/>
    <w:uiPriority w:val="99"/>
    <w:unhideWhenUsed/>
    <w:rsid w:val="0057527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642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2C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642C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4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2C5"/>
  </w:style>
  <w:style w:type="paragraph" w:styleId="Footer">
    <w:name w:val="footer"/>
    <w:basedOn w:val="Normal"/>
    <w:link w:val="FooterChar"/>
    <w:uiPriority w:val="99"/>
    <w:unhideWhenUsed/>
    <w:rsid w:val="00564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2C5"/>
  </w:style>
  <w:style w:type="paragraph" w:styleId="BalloonText">
    <w:name w:val="Balloon Text"/>
    <w:basedOn w:val="Normal"/>
    <w:link w:val="BalloonTextChar"/>
    <w:uiPriority w:val="99"/>
    <w:semiHidden/>
    <w:unhideWhenUsed/>
    <w:rsid w:val="00564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81329">
      <w:bodyDiv w:val="1"/>
      <w:marLeft w:val="0"/>
      <w:marRight w:val="0"/>
      <w:marTop w:val="0"/>
      <w:marBottom w:val="0"/>
      <w:divBdr>
        <w:top w:val="none" w:sz="0" w:space="0" w:color="auto"/>
        <w:left w:val="none" w:sz="0" w:space="0" w:color="auto"/>
        <w:bottom w:val="none" w:sz="0" w:space="0" w:color="auto"/>
        <w:right w:val="none" w:sz="0" w:space="0" w:color="auto"/>
      </w:divBdr>
      <w:divsChild>
        <w:div w:id="138340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2040</Words>
  <Characters>11634</Characters>
  <Application>Microsoft Office Word</Application>
  <DocSecurity>0</DocSecurity>
  <Lines>96</Lines>
  <Paragraphs>27</Paragraphs>
  <ScaleCrop>false</ScaleCrop>
  <Company>Hewlett-Packard</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Ally Johnson</cp:lastModifiedBy>
  <cp:revision>3</cp:revision>
  <cp:lastPrinted>2015-11-09T13:20:00Z</cp:lastPrinted>
  <dcterms:created xsi:type="dcterms:W3CDTF">2011-11-07T14:10:00Z</dcterms:created>
  <dcterms:modified xsi:type="dcterms:W3CDTF">2015-11-09T13:22:00Z</dcterms:modified>
</cp:coreProperties>
</file>